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378C" w:rsidRDefault="00000000">
      <w:pPr>
        <w:jc w:val="center"/>
      </w:pPr>
      <w:r>
        <w:rPr>
          <w:b/>
          <w:color w:val="008080"/>
          <w:sz w:val="24"/>
        </w:rPr>
        <w:t>T.C.</w:t>
      </w:r>
      <w:r>
        <w:rPr>
          <w:b/>
          <w:color w:val="008080"/>
          <w:sz w:val="24"/>
        </w:rPr>
        <w:br/>
        <w:t>GİRESUN ÜNİVERSİTESİ</w:t>
      </w:r>
      <w:r>
        <w:rPr>
          <w:b/>
          <w:color w:val="008080"/>
          <w:sz w:val="24"/>
        </w:rPr>
        <w:br/>
        <w:t>İKTİSADİ VE İDARİ BİLİMLER FAKÜLTESİ</w:t>
      </w:r>
      <w:r>
        <w:rPr>
          <w:b/>
          <w:color w:val="008080"/>
          <w:sz w:val="24"/>
        </w:rPr>
        <w:br/>
        <w:t>PUKÖ KAYIT FORMU</w:t>
      </w:r>
    </w:p>
    <w:p w:rsidR="002A378C" w:rsidRDefault="002A378C"/>
    <w:tbl>
      <w:tblPr>
        <w:tblStyle w:val="TabloKlavuzu"/>
        <w:tblW w:w="0" w:type="auto"/>
        <w:tblLook w:val="04A0" w:firstRow="1" w:lastRow="0" w:firstColumn="1" w:lastColumn="0" w:noHBand="0" w:noVBand="1"/>
      </w:tblPr>
      <w:tblGrid>
        <w:gridCol w:w="2493"/>
        <w:gridCol w:w="2493"/>
        <w:gridCol w:w="2493"/>
        <w:gridCol w:w="2493"/>
      </w:tblGrid>
      <w:tr w:rsidR="002A378C">
        <w:tc>
          <w:tcPr>
            <w:tcW w:w="9972" w:type="dxa"/>
            <w:gridSpan w:val="4"/>
            <w:shd w:val="clear" w:color="auto" w:fill="E6F3F3"/>
          </w:tcPr>
          <w:p w:rsidR="002A378C" w:rsidRDefault="00000000">
            <w:pPr>
              <w:jc w:val="center"/>
            </w:pPr>
            <w:r>
              <w:rPr>
                <w:b/>
                <w:color w:val="008080"/>
              </w:rPr>
              <w:t>TANIMLAMA</w:t>
            </w:r>
          </w:p>
        </w:tc>
      </w:tr>
      <w:tr w:rsidR="002A378C">
        <w:tc>
          <w:tcPr>
            <w:tcW w:w="2493" w:type="dxa"/>
          </w:tcPr>
          <w:p w:rsidR="002A378C" w:rsidRDefault="00000000">
            <w:r>
              <w:t>Birim</w:t>
            </w:r>
          </w:p>
        </w:tc>
        <w:tc>
          <w:tcPr>
            <w:tcW w:w="2493" w:type="dxa"/>
          </w:tcPr>
          <w:p w:rsidR="002A378C" w:rsidRDefault="00000000">
            <w:r>
              <w:t>İktisadi ve İdari Bilimler Fakültesi</w:t>
            </w:r>
          </w:p>
        </w:tc>
        <w:tc>
          <w:tcPr>
            <w:tcW w:w="2493" w:type="dxa"/>
          </w:tcPr>
          <w:p w:rsidR="002A378C" w:rsidRDefault="00000000">
            <w:r>
              <w:t>Hazırlama Tarihi</w:t>
            </w:r>
          </w:p>
        </w:tc>
        <w:tc>
          <w:tcPr>
            <w:tcW w:w="2493" w:type="dxa"/>
          </w:tcPr>
          <w:p w:rsidR="002A378C" w:rsidRDefault="00000000">
            <w:r>
              <w:t>15.12.2025</w:t>
            </w:r>
          </w:p>
        </w:tc>
      </w:tr>
      <w:tr w:rsidR="002A378C">
        <w:tc>
          <w:tcPr>
            <w:tcW w:w="2493" w:type="dxa"/>
          </w:tcPr>
          <w:p w:rsidR="002A378C" w:rsidRDefault="00000000">
            <w:r>
              <w:t>Konu</w:t>
            </w:r>
          </w:p>
        </w:tc>
        <w:tc>
          <w:tcPr>
            <w:tcW w:w="2493" w:type="dxa"/>
          </w:tcPr>
          <w:p w:rsidR="002A378C" w:rsidRDefault="00000000">
            <w:r>
              <w:t>Sınıf ve WC Temizliğinin İyileştirilmesi</w:t>
            </w:r>
          </w:p>
        </w:tc>
        <w:tc>
          <w:tcPr>
            <w:tcW w:w="2493" w:type="dxa"/>
          </w:tcPr>
          <w:p w:rsidR="002A378C" w:rsidRDefault="00000000">
            <w:r>
              <w:t>PUKÖ No</w:t>
            </w:r>
          </w:p>
        </w:tc>
        <w:tc>
          <w:tcPr>
            <w:tcW w:w="2493" w:type="dxa"/>
          </w:tcPr>
          <w:p w:rsidR="002A378C" w:rsidRDefault="00000000">
            <w:r>
              <w:t>2025/07</w:t>
            </w:r>
          </w:p>
        </w:tc>
      </w:tr>
      <w:tr w:rsidR="002A378C">
        <w:tc>
          <w:tcPr>
            <w:tcW w:w="2493" w:type="dxa"/>
          </w:tcPr>
          <w:p w:rsidR="002A378C" w:rsidRDefault="00000000">
            <w:r>
              <w:t>İlgili Kontrol Faaliyeti ve Paydaş Katılımı</w:t>
            </w:r>
          </w:p>
        </w:tc>
        <w:tc>
          <w:tcPr>
            <w:tcW w:w="7479" w:type="dxa"/>
            <w:gridSpan w:val="3"/>
          </w:tcPr>
          <w:p w:rsidR="002A378C" w:rsidRDefault="00000000">
            <w:r>
              <w:t>Fakültemiz Birim Öğrenci Kalite Komisyonu'nun 27.11.2025 tarihli toplantısında, Fakültemizdeki sınıf ve WC temizliğinin yetersiz olduğu belirtilmiştir. Öğrenciler temizlik görevlilerinin daha detaylı veya sık temizlik yapmasını talep etmişlerdir. Ayrıca sınıfların havalandırılması için pencere/kapı açıldığında ortamın hemen soğumasıyla ilgili öneri de sunulmuştur.</w:t>
            </w:r>
          </w:p>
        </w:tc>
      </w:tr>
      <w:tr w:rsidR="002A378C">
        <w:tc>
          <w:tcPr>
            <w:tcW w:w="2493" w:type="dxa"/>
          </w:tcPr>
          <w:p w:rsidR="002A378C" w:rsidRDefault="00000000">
            <w:r>
              <w:t>İyileştirme Periyodu</w:t>
            </w:r>
          </w:p>
        </w:tc>
        <w:tc>
          <w:tcPr>
            <w:tcW w:w="7479" w:type="dxa"/>
            <w:gridSpan w:val="3"/>
          </w:tcPr>
          <w:p w:rsidR="002A378C" w:rsidRDefault="00000000">
            <w:r>
              <w:t>15.12.2025 – 28.02.2026</w:t>
            </w:r>
          </w:p>
        </w:tc>
      </w:tr>
    </w:tbl>
    <w:p w:rsidR="002A378C" w:rsidRDefault="002A378C"/>
    <w:tbl>
      <w:tblPr>
        <w:tblStyle w:val="TabloKlavuzu"/>
        <w:tblW w:w="0" w:type="auto"/>
        <w:tblLook w:val="04A0" w:firstRow="1" w:lastRow="0" w:firstColumn="1" w:lastColumn="0" w:noHBand="0" w:noVBand="1"/>
      </w:tblPr>
      <w:tblGrid>
        <w:gridCol w:w="4986"/>
        <w:gridCol w:w="4986"/>
      </w:tblGrid>
      <w:tr w:rsidR="002A378C">
        <w:tc>
          <w:tcPr>
            <w:tcW w:w="9972" w:type="dxa"/>
            <w:gridSpan w:val="2"/>
            <w:shd w:val="clear" w:color="auto" w:fill="E6F3F3"/>
          </w:tcPr>
          <w:p w:rsidR="002A378C" w:rsidRDefault="00000000">
            <w:pPr>
              <w:jc w:val="center"/>
            </w:pPr>
            <w:r>
              <w:rPr>
                <w:b/>
                <w:color w:val="008080"/>
              </w:rPr>
              <w:t>PLANLAMA</w:t>
            </w:r>
          </w:p>
        </w:tc>
      </w:tr>
      <w:tr w:rsidR="002A378C">
        <w:tc>
          <w:tcPr>
            <w:tcW w:w="4986" w:type="dxa"/>
          </w:tcPr>
          <w:p w:rsidR="002A378C" w:rsidRDefault="00000000">
            <w:r>
              <w:t>Faaliyet</w:t>
            </w:r>
          </w:p>
        </w:tc>
        <w:tc>
          <w:tcPr>
            <w:tcW w:w="4986" w:type="dxa"/>
          </w:tcPr>
          <w:p w:rsidR="002A378C" w:rsidRDefault="00000000">
            <w:r>
              <w:t>Süreçleri yönetmek amacıyla;</w:t>
            </w:r>
            <w:r>
              <w:br/>
              <w:t>1. Mevcut temizlik durumunun değerlendirilmesi.</w:t>
            </w:r>
            <w:r>
              <w:br/>
              <w:t>2. Temizlik personeli ile görüşme yapılması.</w:t>
            </w:r>
            <w:r>
              <w:br/>
              <w:t>3. Temizlik programının gözden geçirilmesi.</w:t>
            </w:r>
            <w:r>
              <w:br/>
              <w:t>4. Kalorifer vanalarının kontrolü.</w:t>
            </w:r>
            <w:r>
              <w:br/>
              <w:t>5. Kapı altı rüzgarlıkları, perde ve cam yalıtımı ihtiyaçlarının belirlenmesi.</w:t>
            </w:r>
          </w:p>
        </w:tc>
      </w:tr>
      <w:tr w:rsidR="002A378C">
        <w:tc>
          <w:tcPr>
            <w:tcW w:w="4986" w:type="dxa"/>
          </w:tcPr>
          <w:p w:rsidR="002A378C" w:rsidRDefault="00000000">
            <w:r>
              <w:t>Sorumlu</w:t>
            </w:r>
          </w:p>
        </w:tc>
        <w:tc>
          <w:tcPr>
            <w:tcW w:w="4986" w:type="dxa"/>
          </w:tcPr>
          <w:p w:rsidR="002A378C" w:rsidRDefault="000F6777">
            <w:r>
              <w:t>Birim Kalite Komisyonu Üyeleri</w:t>
            </w:r>
          </w:p>
        </w:tc>
      </w:tr>
      <w:tr w:rsidR="002A378C">
        <w:tc>
          <w:tcPr>
            <w:tcW w:w="4986" w:type="dxa"/>
          </w:tcPr>
          <w:p w:rsidR="002A378C" w:rsidRDefault="00000000">
            <w:r>
              <w:t>Nesnel Kanıt*</w:t>
            </w:r>
          </w:p>
        </w:tc>
        <w:tc>
          <w:tcPr>
            <w:tcW w:w="4986" w:type="dxa"/>
          </w:tcPr>
          <w:p w:rsidR="002A378C" w:rsidRDefault="00000000">
            <w:r>
              <w:t>Birim Öğrenci Kalite Komisyonu Toplantı Kararı (27.11.2025)</w:t>
            </w:r>
          </w:p>
        </w:tc>
      </w:tr>
      <w:tr w:rsidR="002A378C">
        <w:tc>
          <w:tcPr>
            <w:tcW w:w="4986" w:type="dxa"/>
          </w:tcPr>
          <w:p w:rsidR="002A378C" w:rsidRDefault="00000000">
            <w:r>
              <w:t>Planlama Periyodu</w:t>
            </w:r>
          </w:p>
        </w:tc>
        <w:tc>
          <w:tcPr>
            <w:tcW w:w="4986" w:type="dxa"/>
          </w:tcPr>
          <w:p w:rsidR="002A378C" w:rsidRDefault="00000000">
            <w:r>
              <w:t>2 Hafta</w:t>
            </w:r>
          </w:p>
        </w:tc>
      </w:tr>
    </w:tbl>
    <w:p w:rsidR="002A378C" w:rsidRDefault="002A378C"/>
    <w:tbl>
      <w:tblPr>
        <w:tblStyle w:val="TabloKlavuzu"/>
        <w:tblW w:w="0" w:type="auto"/>
        <w:tblLook w:val="04A0" w:firstRow="1" w:lastRow="0" w:firstColumn="1" w:lastColumn="0" w:noHBand="0" w:noVBand="1"/>
      </w:tblPr>
      <w:tblGrid>
        <w:gridCol w:w="4986"/>
        <w:gridCol w:w="4986"/>
      </w:tblGrid>
      <w:tr w:rsidR="002A378C">
        <w:tc>
          <w:tcPr>
            <w:tcW w:w="9972" w:type="dxa"/>
            <w:gridSpan w:val="2"/>
            <w:shd w:val="clear" w:color="auto" w:fill="E6F3F3"/>
          </w:tcPr>
          <w:p w:rsidR="002A378C" w:rsidRDefault="00000000">
            <w:pPr>
              <w:jc w:val="center"/>
            </w:pPr>
            <w:r>
              <w:rPr>
                <w:b/>
                <w:color w:val="008080"/>
              </w:rPr>
              <w:t>UYGULAMA</w:t>
            </w:r>
          </w:p>
        </w:tc>
      </w:tr>
      <w:tr w:rsidR="002A378C">
        <w:tc>
          <w:tcPr>
            <w:tcW w:w="4986" w:type="dxa"/>
          </w:tcPr>
          <w:p w:rsidR="002A378C" w:rsidRDefault="00000000">
            <w:r>
              <w:t>Faaliyet</w:t>
            </w:r>
          </w:p>
        </w:tc>
        <w:tc>
          <w:tcPr>
            <w:tcW w:w="4986" w:type="dxa"/>
          </w:tcPr>
          <w:p w:rsidR="002A378C" w:rsidRDefault="00000000">
            <w:r>
              <w:t>Faaliyet planının gerçekleştirilmesi:</w:t>
            </w:r>
            <w:r>
              <w:br/>
              <w:t>1. Konu Birim Kalite Komisyonunda değerlendirildi.</w:t>
            </w:r>
            <w:r>
              <w:br/>
              <w:t>2. Dekanlık tarafından düzenleme yapılmasına karar verildi.</w:t>
            </w:r>
            <w:r>
              <w:br/>
              <w:t>3. Temizlik personeline detaylı temizlik talimatı verildi.</w:t>
            </w:r>
            <w:r>
              <w:br/>
              <w:t>4. Kalorifer vanaları kontrol edildi.</w:t>
            </w:r>
            <w:r>
              <w:br/>
              <w:t>5. Fiziki iyileştirme ihtiyaçları tespit edildi.</w:t>
            </w:r>
          </w:p>
        </w:tc>
      </w:tr>
      <w:tr w:rsidR="002A378C">
        <w:tc>
          <w:tcPr>
            <w:tcW w:w="4986" w:type="dxa"/>
          </w:tcPr>
          <w:p w:rsidR="002A378C" w:rsidRDefault="00000000">
            <w:r>
              <w:t>Sorumlu</w:t>
            </w:r>
          </w:p>
        </w:tc>
        <w:tc>
          <w:tcPr>
            <w:tcW w:w="4986" w:type="dxa"/>
          </w:tcPr>
          <w:p w:rsidR="002A378C" w:rsidRDefault="00000000">
            <w:r>
              <w:t>Havva Sibel KILIÇASLAN (Fakülte Sekreteri)</w:t>
            </w:r>
          </w:p>
        </w:tc>
      </w:tr>
      <w:tr w:rsidR="002A378C">
        <w:tc>
          <w:tcPr>
            <w:tcW w:w="4986" w:type="dxa"/>
          </w:tcPr>
          <w:p w:rsidR="002A378C" w:rsidRDefault="00000000">
            <w:r>
              <w:t>Nesnel Kanıt*</w:t>
            </w:r>
          </w:p>
        </w:tc>
        <w:tc>
          <w:tcPr>
            <w:tcW w:w="4986" w:type="dxa"/>
          </w:tcPr>
          <w:p w:rsidR="002A378C" w:rsidRDefault="00000000">
            <w:r>
              <w:t>Birim Kalite Komisyonu Toplantı Tutanağı (07 sayılı-15.12.2025)</w:t>
            </w:r>
          </w:p>
        </w:tc>
      </w:tr>
      <w:tr w:rsidR="002A378C">
        <w:tc>
          <w:tcPr>
            <w:tcW w:w="4986" w:type="dxa"/>
          </w:tcPr>
          <w:p w:rsidR="002A378C" w:rsidRDefault="00000000">
            <w:r>
              <w:t>Uygulama Periyodu</w:t>
            </w:r>
          </w:p>
        </w:tc>
        <w:tc>
          <w:tcPr>
            <w:tcW w:w="4986" w:type="dxa"/>
          </w:tcPr>
          <w:p w:rsidR="002A378C" w:rsidRDefault="00000000">
            <w:r>
              <w:t>1 Ay</w:t>
            </w:r>
          </w:p>
        </w:tc>
      </w:tr>
    </w:tbl>
    <w:p w:rsidR="002A378C" w:rsidRDefault="002A378C"/>
    <w:p w:rsidR="000F6777" w:rsidRDefault="000F6777"/>
    <w:tbl>
      <w:tblPr>
        <w:tblStyle w:val="TabloKlavuzu"/>
        <w:tblW w:w="0" w:type="auto"/>
        <w:tblLook w:val="04A0" w:firstRow="1" w:lastRow="0" w:firstColumn="1" w:lastColumn="0" w:noHBand="0" w:noVBand="1"/>
      </w:tblPr>
      <w:tblGrid>
        <w:gridCol w:w="4986"/>
        <w:gridCol w:w="4986"/>
      </w:tblGrid>
      <w:tr w:rsidR="002A378C">
        <w:tc>
          <w:tcPr>
            <w:tcW w:w="9972" w:type="dxa"/>
            <w:gridSpan w:val="2"/>
            <w:shd w:val="clear" w:color="auto" w:fill="E6F3F3"/>
          </w:tcPr>
          <w:p w:rsidR="002A378C" w:rsidRDefault="00000000">
            <w:pPr>
              <w:jc w:val="center"/>
            </w:pPr>
            <w:r>
              <w:rPr>
                <w:b/>
                <w:color w:val="008080"/>
              </w:rPr>
              <w:lastRenderedPageBreak/>
              <w:t>KONTROL</w:t>
            </w:r>
          </w:p>
        </w:tc>
      </w:tr>
      <w:tr w:rsidR="002A378C">
        <w:tc>
          <w:tcPr>
            <w:tcW w:w="4986" w:type="dxa"/>
          </w:tcPr>
          <w:p w:rsidR="002A378C" w:rsidRDefault="00000000">
            <w:r>
              <w:t>Faaliyet</w:t>
            </w:r>
          </w:p>
        </w:tc>
        <w:tc>
          <w:tcPr>
            <w:tcW w:w="4986" w:type="dxa"/>
          </w:tcPr>
          <w:p w:rsidR="002A378C" w:rsidRDefault="00000000">
            <w:r>
              <w:t>Temizlik durumu periyodik olarak kontrol edilecektir. Öğrenci geri bildirimleri alınacaktır. Sınıf sıcaklık ve havalandırma durumları takip edilecektir.</w:t>
            </w:r>
          </w:p>
        </w:tc>
      </w:tr>
      <w:tr w:rsidR="000F6777">
        <w:tc>
          <w:tcPr>
            <w:tcW w:w="4986" w:type="dxa"/>
          </w:tcPr>
          <w:p w:rsidR="000F6777" w:rsidRDefault="000F6777" w:rsidP="000F6777">
            <w:r>
              <w:t>Sorumlu</w:t>
            </w:r>
          </w:p>
        </w:tc>
        <w:tc>
          <w:tcPr>
            <w:tcW w:w="4986" w:type="dxa"/>
          </w:tcPr>
          <w:p w:rsidR="000F6777" w:rsidRDefault="000F6777" w:rsidP="000F6777">
            <w:r>
              <w:t>Havva Sibel KILIÇASLAN (Fakülte Sekreteri)</w:t>
            </w:r>
          </w:p>
        </w:tc>
      </w:tr>
      <w:tr w:rsidR="002A378C">
        <w:tc>
          <w:tcPr>
            <w:tcW w:w="4986" w:type="dxa"/>
          </w:tcPr>
          <w:p w:rsidR="002A378C" w:rsidRDefault="00000000">
            <w:r>
              <w:t>Paydaş Katılımı</w:t>
            </w:r>
          </w:p>
        </w:tc>
        <w:tc>
          <w:tcPr>
            <w:tcW w:w="4986" w:type="dxa"/>
          </w:tcPr>
          <w:p w:rsidR="002A378C" w:rsidRDefault="00000000">
            <w:r>
              <w:t>Temizlik Personeli, Öğrenciler</w:t>
            </w:r>
          </w:p>
        </w:tc>
      </w:tr>
      <w:tr w:rsidR="002A378C">
        <w:tc>
          <w:tcPr>
            <w:tcW w:w="4986" w:type="dxa"/>
          </w:tcPr>
          <w:p w:rsidR="002A378C" w:rsidRDefault="00000000">
            <w:r>
              <w:t>Nesnel Kanıt*</w:t>
            </w:r>
          </w:p>
        </w:tc>
        <w:tc>
          <w:tcPr>
            <w:tcW w:w="4986" w:type="dxa"/>
          </w:tcPr>
          <w:p w:rsidR="002A378C" w:rsidRDefault="00000000">
            <w:r>
              <w:t>Kontrol Formları, Öğrenci Geri Bildirimleri</w:t>
            </w:r>
          </w:p>
        </w:tc>
      </w:tr>
      <w:tr w:rsidR="002A378C">
        <w:tc>
          <w:tcPr>
            <w:tcW w:w="4986" w:type="dxa"/>
          </w:tcPr>
          <w:p w:rsidR="002A378C" w:rsidRDefault="00000000">
            <w:r>
              <w:t>Kontrol Periyodu</w:t>
            </w:r>
          </w:p>
        </w:tc>
        <w:tc>
          <w:tcPr>
            <w:tcW w:w="4986" w:type="dxa"/>
          </w:tcPr>
          <w:p w:rsidR="002A378C" w:rsidRDefault="00000000">
            <w:r>
              <w:t>Haftalık</w:t>
            </w:r>
          </w:p>
        </w:tc>
      </w:tr>
    </w:tbl>
    <w:p w:rsidR="002A378C" w:rsidRDefault="002A378C"/>
    <w:tbl>
      <w:tblPr>
        <w:tblStyle w:val="TabloKlavuzu"/>
        <w:tblW w:w="0" w:type="auto"/>
        <w:tblLook w:val="04A0" w:firstRow="1" w:lastRow="0" w:firstColumn="1" w:lastColumn="0" w:noHBand="0" w:noVBand="1"/>
      </w:tblPr>
      <w:tblGrid>
        <w:gridCol w:w="4986"/>
        <w:gridCol w:w="4986"/>
      </w:tblGrid>
      <w:tr w:rsidR="002A378C">
        <w:tc>
          <w:tcPr>
            <w:tcW w:w="9972" w:type="dxa"/>
            <w:gridSpan w:val="2"/>
            <w:shd w:val="clear" w:color="auto" w:fill="E6F3F3"/>
          </w:tcPr>
          <w:p w:rsidR="002A378C" w:rsidRDefault="00000000">
            <w:pPr>
              <w:jc w:val="center"/>
            </w:pPr>
            <w:r>
              <w:rPr>
                <w:b/>
                <w:color w:val="008080"/>
              </w:rPr>
              <w:t>ÖNLEM - İYİLEŞTİRME</w:t>
            </w:r>
          </w:p>
        </w:tc>
      </w:tr>
      <w:tr w:rsidR="002A378C">
        <w:tc>
          <w:tcPr>
            <w:tcW w:w="4986" w:type="dxa"/>
          </w:tcPr>
          <w:p w:rsidR="002A378C" w:rsidRDefault="00000000">
            <w:r>
              <w:t>Faaliyet</w:t>
            </w:r>
          </w:p>
        </w:tc>
        <w:tc>
          <w:tcPr>
            <w:tcW w:w="4986" w:type="dxa"/>
          </w:tcPr>
          <w:p w:rsidR="002A378C" w:rsidRDefault="00000000">
            <w:r>
              <w:t>Dekanlık tarafından gerekli düzenlemeler başlatılmıştır.</w:t>
            </w:r>
            <w:r>
              <w:br/>
            </w:r>
            <w:r>
              <w:br/>
              <w:t>İyileştirme Önerisi: Temizlik kontrol formlarının oluşturulması, sınıflarda temizlik ve sıcaklık kontrol tablosu asılması, periyodik denetim sisteminin kurulması önerilmektedir.</w:t>
            </w:r>
          </w:p>
        </w:tc>
      </w:tr>
      <w:tr w:rsidR="000F6777">
        <w:tc>
          <w:tcPr>
            <w:tcW w:w="4986" w:type="dxa"/>
          </w:tcPr>
          <w:p w:rsidR="000F6777" w:rsidRDefault="000F6777" w:rsidP="000F6777">
            <w:r>
              <w:t>Sorumlu</w:t>
            </w:r>
          </w:p>
        </w:tc>
        <w:tc>
          <w:tcPr>
            <w:tcW w:w="4986" w:type="dxa"/>
          </w:tcPr>
          <w:p w:rsidR="000F6777" w:rsidRDefault="000F6777" w:rsidP="000F6777">
            <w:r>
              <w:t>Birim Kalite Komisyonu Üyeleri</w:t>
            </w:r>
          </w:p>
        </w:tc>
      </w:tr>
      <w:tr w:rsidR="002A378C">
        <w:tc>
          <w:tcPr>
            <w:tcW w:w="4986" w:type="dxa"/>
          </w:tcPr>
          <w:p w:rsidR="002A378C" w:rsidRDefault="00000000">
            <w:r>
              <w:t>Nesnel Kanıt*</w:t>
            </w:r>
          </w:p>
        </w:tc>
        <w:tc>
          <w:tcPr>
            <w:tcW w:w="4986" w:type="dxa"/>
          </w:tcPr>
          <w:p w:rsidR="002A378C" w:rsidRDefault="00000000">
            <w:r>
              <w:t>Kontrol Tabloları</w:t>
            </w:r>
          </w:p>
        </w:tc>
      </w:tr>
      <w:tr w:rsidR="002A378C">
        <w:tc>
          <w:tcPr>
            <w:tcW w:w="4986" w:type="dxa"/>
          </w:tcPr>
          <w:p w:rsidR="002A378C" w:rsidRDefault="00000000">
            <w:r>
              <w:t>Önlem Periyodu</w:t>
            </w:r>
          </w:p>
        </w:tc>
        <w:tc>
          <w:tcPr>
            <w:tcW w:w="4986" w:type="dxa"/>
          </w:tcPr>
          <w:p w:rsidR="002A378C" w:rsidRDefault="00000000">
            <w:r>
              <w:t>Sürekli</w:t>
            </w:r>
          </w:p>
        </w:tc>
      </w:tr>
    </w:tbl>
    <w:p w:rsidR="002A378C" w:rsidRDefault="002A378C"/>
    <w:p w:rsidR="002A378C" w:rsidRDefault="00000000">
      <w:r>
        <w:rPr>
          <w:b/>
          <w:color w:val="FF0000"/>
          <w:sz w:val="18"/>
        </w:rPr>
        <w:t>* Kanıtlara ait form, fotoğraf, resmi yazı vb. belgeleri ek olarak iletmeniz gerekmektedir.</w:t>
      </w:r>
    </w:p>
    <w:sectPr w:rsidR="002A378C" w:rsidSect="00034616">
      <w:pgSz w:w="12240" w:h="15840"/>
      <w:pgMar w:top="850" w:right="1134" w:bottom="85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95902647">
    <w:abstractNumId w:val="8"/>
  </w:num>
  <w:num w:numId="2" w16cid:durableId="2029286366">
    <w:abstractNumId w:val="6"/>
  </w:num>
  <w:num w:numId="3" w16cid:durableId="874077370">
    <w:abstractNumId w:val="5"/>
  </w:num>
  <w:num w:numId="4" w16cid:durableId="1983462868">
    <w:abstractNumId w:val="4"/>
  </w:num>
  <w:num w:numId="5" w16cid:durableId="888958940">
    <w:abstractNumId w:val="7"/>
  </w:num>
  <w:num w:numId="6" w16cid:durableId="279528868">
    <w:abstractNumId w:val="3"/>
  </w:num>
  <w:num w:numId="7" w16cid:durableId="1473906376">
    <w:abstractNumId w:val="2"/>
  </w:num>
  <w:num w:numId="8" w16cid:durableId="207690703">
    <w:abstractNumId w:val="1"/>
  </w:num>
  <w:num w:numId="9" w16cid:durableId="1047530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6777"/>
    <w:rsid w:val="0015074B"/>
    <w:rsid w:val="0029639D"/>
    <w:rsid w:val="002A378C"/>
    <w:rsid w:val="00326F90"/>
    <w:rsid w:val="00AA1D8D"/>
    <w:rsid w:val="00AC2363"/>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D8255"/>
  <w14:defaultImageDpi w14:val="300"/>
  <w15:docId w15:val="{1FE0031D-9C14-3540-AC7F-7EE9BAF0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sipahi</cp:lastModifiedBy>
  <cp:revision>2</cp:revision>
  <dcterms:created xsi:type="dcterms:W3CDTF">2013-12-23T23:15:00Z</dcterms:created>
  <dcterms:modified xsi:type="dcterms:W3CDTF">2026-02-20T20:54:00Z</dcterms:modified>
  <cp:category/>
</cp:coreProperties>
</file>